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641F5" w:rsidRDefault="00E641F5" w:rsidP="00E641F5">
      <w:pPr>
        <w:tabs>
          <w:tab w:val="center" w:pos="4513"/>
          <w:tab w:val="right" w:pos="9026"/>
        </w:tabs>
        <w:spacing w:after="0" w:line="240" w:lineRule="auto"/>
        <w:ind w:left="-567" w:hanging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</w:t>
      </w:r>
      <w:r w:rsidR="00B443B8" w:rsidRPr="00ED59CB">
        <w:rPr>
          <w:noProof/>
        </w:rPr>
        <w:drawing>
          <wp:inline distT="0" distB="0" distL="0" distR="0" wp14:anchorId="4F4D6DB6" wp14:editId="6876D0DB">
            <wp:extent cx="2543175" cy="542925"/>
            <wp:effectExtent l="0" t="0" r="0" b="0"/>
            <wp:docPr id="1" name="Рисунок 1" descr="C:\Users\a.akylbayeva\Desktop\NNIA_logofull_en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akylbayeva\Desktop\NNIA_logofull_eng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29" cy="54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B8" w:rsidRDefault="00B443B8" w:rsidP="00E641F5">
      <w:pPr>
        <w:tabs>
          <w:tab w:val="center" w:pos="4513"/>
          <w:tab w:val="right" w:pos="9026"/>
        </w:tabs>
        <w:spacing w:after="0" w:line="240" w:lineRule="auto"/>
        <w:ind w:left="-567" w:hanging="709"/>
      </w:pPr>
    </w:p>
    <w:p w:rsidR="00710ACB" w:rsidRDefault="00710ACB" w:rsidP="00E641F5">
      <w:pPr>
        <w:tabs>
          <w:tab w:val="center" w:pos="4513"/>
          <w:tab w:val="right" w:pos="9026"/>
        </w:tabs>
        <w:spacing w:after="0" w:line="240" w:lineRule="auto"/>
        <w:jc w:val="right"/>
      </w:pPr>
    </w:p>
    <w:p w:rsidR="00710ACB" w:rsidRPr="00710ACB" w:rsidRDefault="00710ACB" w:rsidP="00710AC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F75ED" w:rsidRPr="00625576" w:rsidRDefault="00151ACD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25576">
        <w:rPr>
          <w:rFonts w:ascii="Times New Roman" w:eastAsia="Calibri" w:hAnsi="Times New Roman" w:cs="Times New Roman"/>
          <w:b/>
          <w:sz w:val="24"/>
          <w:szCs w:val="28"/>
        </w:rPr>
        <w:t xml:space="preserve">Прайс-лист </w:t>
      </w:r>
      <w:r w:rsidR="00545DF8" w:rsidRPr="00625576">
        <w:rPr>
          <w:rFonts w:ascii="Times New Roman" w:eastAsia="Calibri" w:hAnsi="Times New Roman" w:cs="Times New Roman"/>
          <w:b/>
          <w:sz w:val="24"/>
          <w:szCs w:val="28"/>
        </w:rPr>
        <w:t xml:space="preserve">на услуги по обслуживанию пассажиров в зоне </w:t>
      </w:r>
      <w:r w:rsidR="00545DF8" w:rsidRPr="00625576">
        <w:rPr>
          <w:rFonts w:ascii="Times New Roman" w:eastAsia="Calibri" w:hAnsi="Times New Roman" w:cs="Times New Roman"/>
          <w:b/>
          <w:sz w:val="24"/>
          <w:szCs w:val="28"/>
          <w:lang w:val="en-US"/>
        </w:rPr>
        <w:t>VIP</w:t>
      </w:r>
      <w:r w:rsidR="004776AA" w:rsidRPr="00625576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4776AA" w:rsidRPr="00625576" w:rsidRDefault="004776AA" w:rsidP="00990F8E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050"/>
        <w:gridCol w:w="1769"/>
        <w:gridCol w:w="1425"/>
        <w:gridCol w:w="1670"/>
      </w:tblGrid>
      <w:tr w:rsidR="000803CF" w:rsidRPr="00625576" w:rsidTr="00381F1B">
        <w:trPr>
          <w:trHeight w:val="1751"/>
        </w:trPr>
        <w:tc>
          <w:tcPr>
            <w:tcW w:w="657" w:type="dxa"/>
          </w:tcPr>
          <w:p w:rsidR="00625576" w:rsidRPr="00625576" w:rsidRDefault="00625576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625576" w:rsidRPr="00625576" w:rsidRDefault="00625576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4050" w:type="dxa"/>
          </w:tcPr>
          <w:p w:rsidR="00625576" w:rsidRPr="00625576" w:rsidRDefault="00625576" w:rsidP="008041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Название услуги</w:t>
            </w:r>
          </w:p>
        </w:tc>
        <w:tc>
          <w:tcPr>
            <w:tcW w:w="1769" w:type="dxa"/>
          </w:tcPr>
          <w:p w:rsidR="00625576" w:rsidRPr="00625576" w:rsidRDefault="00625576" w:rsidP="008041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1425" w:type="dxa"/>
          </w:tcPr>
          <w:p w:rsidR="00625576" w:rsidRPr="00625576" w:rsidRDefault="000803CF" w:rsidP="008041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</w:t>
            </w:r>
            <w:r w:rsidR="00BF7A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(в тенге) для резидентов</w:t>
            </w:r>
          </w:p>
        </w:tc>
        <w:tc>
          <w:tcPr>
            <w:tcW w:w="1670" w:type="dxa"/>
          </w:tcPr>
          <w:p w:rsidR="00625576" w:rsidRPr="00625576" w:rsidRDefault="00BF7A1F" w:rsidP="008041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Тариф*</w:t>
            </w:r>
            <w:r w:rsidR="000803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(в долларах</w:t>
            </w:r>
            <w:r w:rsidR="001F16D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США </w:t>
            </w:r>
            <w:r w:rsidR="000803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 для нерезидентов</w:t>
            </w:r>
          </w:p>
        </w:tc>
      </w:tr>
      <w:tr w:rsidR="00381F1B" w:rsidRPr="00625576" w:rsidTr="00E237E1">
        <w:trPr>
          <w:trHeight w:val="447"/>
        </w:trPr>
        <w:tc>
          <w:tcPr>
            <w:tcW w:w="9571" w:type="dxa"/>
            <w:gridSpan w:val="5"/>
          </w:tcPr>
          <w:p w:rsidR="00381F1B" w:rsidRPr="00625576" w:rsidRDefault="00381F1B" w:rsidP="00A71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Обслуживание  пассажиров а зоне </w:t>
            </w: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VIP</w:t>
            </w:r>
          </w:p>
        </w:tc>
      </w:tr>
      <w:tr w:rsidR="000803CF" w:rsidRPr="00625576" w:rsidTr="00381F1B">
        <w:trPr>
          <w:trHeight w:val="1141"/>
        </w:trPr>
        <w:tc>
          <w:tcPr>
            <w:tcW w:w="657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50" w:type="dxa"/>
          </w:tcPr>
          <w:p w:rsidR="00625576" w:rsidRPr="00625576" w:rsidRDefault="00625576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вылетающий  взрослый  не  включая услуги  и  сервис лаундж бара</w:t>
            </w:r>
          </w:p>
        </w:tc>
        <w:tc>
          <w:tcPr>
            <w:tcW w:w="1769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30 000,00</w:t>
            </w:r>
          </w:p>
        </w:tc>
        <w:tc>
          <w:tcPr>
            <w:tcW w:w="1670" w:type="dxa"/>
          </w:tcPr>
          <w:p w:rsidR="00625576" w:rsidRPr="00804171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79,20</w:t>
            </w:r>
          </w:p>
        </w:tc>
      </w:tr>
      <w:tr w:rsidR="000803CF" w:rsidRPr="00625576" w:rsidTr="00455434">
        <w:trPr>
          <w:trHeight w:val="1218"/>
        </w:trPr>
        <w:tc>
          <w:tcPr>
            <w:tcW w:w="657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050" w:type="dxa"/>
          </w:tcPr>
          <w:p w:rsidR="00625576" w:rsidRPr="00625576" w:rsidRDefault="00625576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="001547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вылетающие  дети от </w:t>
            </w:r>
            <w:r w:rsidR="0015474E" w:rsidRPr="0015474E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 15 лет не включая  услуги  и  сервис лаундж бара</w:t>
            </w:r>
          </w:p>
        </w:tc>
        <w:tc>
          <w:tcPr>
            <w:tcW w:w="1769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15 000,00</w:t>
            </w:r>
          </w:p>
        </w:tc>
        <w:tc>
          <w:tcPr>
            <w:tcW w:w="1670" w:type="dxa"/>
          </w:tcPr>
          <w:p w:rsidR="00625576" w:rsidRPr="006860A2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39,60</w:t>
            </w:r>
          </w:p>
        </w:tc>
      </w:tr>
      <w:tr w:rsidR="000803CF" w:rsidRPr="00625576" w:rsidTr="00381F1B">
        <w:trPr>
          <w:trHeight w:val="912"/>
        </w:trPr>
        <w:tc>
          <w:tcPr>
            <w:tcW w:w="657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050" w:type="dxa"/>
          </w:tcPr>
          <w:p w:rsidR="00625576" w:rsidRPr="00625576" w:rsidRDefault="00625576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прилетающий  взрослый </w:t>
            </w:r>
          </w:p>
        </w:tc>
        <w:tc>
          <w:tcPr>
            <w:tcW w:w="1769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30 000,00</w:t>
            </w:r>
          </w:p>
        </w:tc>
        <w:tc>
          <w:tcPr>
            <w:tcW w:w="1670" w:type="dxa"/>
          </w:tcPr>
          <w:p w:rsidR="00625576" w:rsidRPr="006860A2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79,20</w:t>
            </w:r>
          </w:p>
        </w:tc>
      </w:tr>
      <w:tr w:rsidR="000803CF" w:rsidRPr="00625576" w:rsidTr="00381F1B">
        <w:trPr>
          <w:trHeight w:val="900"/>
        </w:trPr>
        <w:tc>
          <w:tcPr>
            <w:tcW w:w="657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050" w:type="dxa"/>
          </w:tcPr>
          <w:p w:rsidR="00625576" w:rsidRPr="00625576" w:rsidRDefault="00625576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Обслуживание  пассажиров в  зоне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="001547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прилетающие дети от 4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 15 лет</w:t>
            </w:r>
          </w:p>
        </w:tc>
        <w:tc>
          <w:tcPr>
            <w:tcW w:w="1769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15 000,00</w:t>
            </w:r>
          </w:p>
        </w:tc>
        <w:tc>
          <w:tcPr>
            <w:tcW w:w="1670" w:type="dxa"/>
          </w:tcPr>
          <w:p w:rsidR="00625576" w:rsidRPr="006860A2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39,60</w:t>
            </w:r>
          </w:p>
        </w:tc>
      </w:tr>
      <w:tr w:rsidR="000803CF" w:rsidRPr="00625576" w:rsidTr="00381F1B">
        <w:trPr>
          <w:trHeight w:val="1451"/>
        </w:trPr>
        <w:tc>
          <w:tcPr>
            <w:tcW w:w="657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050" w:type="dxa"/>
          </w:tcPr>
          <w:p w:rsidR="00625576" w:rsidRPr="00625576" w:rsidRDefault="00625576" w:rsidP="007D748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Пользование  услугой  и   сервисом лаундж  бара  </w:t>
            </w:r>
            <w:r w:rsidR="007D748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для взрослых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(для пассажиров, обслуживающихся в зоне 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)</w:t>
            </w:r>
          </w:p>
        </w:tc>
        <w:tc>
          <w:tcPr>
            <w:tcW w:w="1769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625576" w:rsidRPr="00625576" w:rsidRDefault="00C81917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858</w:t>
            </w:r>
            <w:r w:rsidR="00625576"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670" w:type="dxa"/>
          </w:tcPr>
          <w:p w:rsidR="00625576" w:rsidRPr="00C05616" w:rsidRDefault="00C0561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32</w:t>
            </w:r>
            <w:r w:rsidR="00C81917">
              <w:rPr>
                <w:rFonts w:ascii="Times New Roman" w:eastAsia="Calibri" w:hAnsi="Times New Roman" w:cs="Times New Roman"/>
                <w:sz w:val="24"/>
                <w:szCs w:val="28"/>
              </w:rPr>
              <w:t>,34</w:t>
            </w:r>
          </w:p>
        </w:tc>
      </w:tr>
      <w:tr w:rsidR="000803CF" w:rsidRPr="00625576" w:rsidTr="00381F1B">
        <w:trPr>
          <w:trHeight w:val="1415"/>
        </w:trPr>
        <w:tc>
          <w:tcPr>
            <w:tcW w:w="657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050" w:type="dxa"/>
          </w:tcPr>
          <w:p w:rsidR="00625576" w:rsidRPr="00625576" w:rsidRDefault="00625576" w:rsidP="007D748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Пользование услугой и сервисом лаундж бара </w:t>
            </w:r>
            <w:r w:rsidR="0015474E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для детей от 4</w:t>
            </w:r>
            <w:r w:rsidR="007D748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до 15 лет</w:t>
            </w:r>
            <w:r w:rsidR="007D74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(для пассажиров, обслуживающихся в зоне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69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пассажир</w:t>
            </w:r>
          </w:p>
        </w:tc>
        <w:tc>
          <w:tcPr>
            <w:tcW w:w="1425" w:type="dxa"/>
          </w:tcPr>
          <w:p w:rsidR="00625576" w:rsidRPr="00625576" w:rsidRDefault="00C81917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10 241</w:t>
            </w:r>
            <w:r w:rsidR="00625576"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670" w:type="dxa"/>
          </w:tcPr>
          <w:p w:rsidR="00625576" w:rsidRPr="006860A2" w:rsidRDefault="00C81917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95</w:t>
            </w:r>
          </w:p>
        </w:tc>
      </w:tr>
      <w:tr w:rsidR="000803CF" w:rsidRPr="00625576" w:rsidTr="00381F1B">
        <w:trPr>
          <w:trHeight w:val="738"/>
        </w:trPr>
        <w:tc>
          <w:tcPr>
            <w:tcW w:w="657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4050" w:type="dxa"/>
          </w:tcPr>
          <w:p w:rsidR="00625576" w:rsidRPr="00625576" w:rsidRDefault="00625576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Обслуживание 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пассажиров по перечню (прибытие и вылет)</w:t>
            </w:r>
          </w:p>
        </w:tc>
        <w:tc>
          <w:tcPr>
            <w:tcW w:w="1769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625576" w:rsidRPr="00625576" w:rsidRDefault="00625576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2 600,00</w:t>
            </w:r>
          </w:p>
        </w:tc>
        <w:tc>
          <w:tcPr>
            <w:tcW w:w="1670" w:type="dxa"/>
          </w:tcPr>
          <w:p w:rsidR="00625576" w:rsidRPr="006860A2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6,87</w:t>
            </w:r>
          </w:p>
        </w:tc>
      </w:tr>
    </w:tbl>
    <w:p w:rsidR="0014037B" w:rsidRDefault="0014037B">
      <w:pPr>
        <w:rPr>
          <w:rFonts w:ascii="Calibri" w:eastAsia="Calibri" w:hAnsi="Calibri" w:cs="Calibri"/>
          <w:sz w:val="16"/>
          <w:szCs w:val="16"/>
        </w:rPr>
      </w:pPr>
    </w:p>
    <w:p w:rsidR="00756486" w:rsidRDefault="007968C4" w:rsidP="00AE7D00">
      <w:pPr>
        <w:rPr>
          <w:rFonts w:ascii="Times New Roman" w:eastAsia="Calibri" w:hAnsi="Times New Roman" w:cs="Times New Roman"/>
          <w:sz w:val="16"/>
          <w:szCs w:val="16"/>
        </w:rPr>
      </w:pPr>
      <w:r w:rsidRPr="007968C4">
        <w:rPr>
          <w:rFonts w:ascii="Times New Roman" w:eastAsia="Calibri" w:hAnsi="Times New Roman" w:cs="Times New Roman"/>
          <w:sz w:val="16"/>
          <w:szCs w:val="16"/>
        </w:rPr>
        <w:t>* Оплата в тенге по курсу Национального банка Республики Казахстана</w:t>
      </w:r>
      <w:r w:rsidRPr="007968C4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на день оплаты</w:t>
      </w:r>
      <w:r w:rsidRPr="007968C4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C81917" w:rsidRDefault="00C81917" w:rsidP="00AE7D00">
      <w:pPr>
        <w:rPr>
          <w:rFonts w:ascii="Times New Roman" w:eastAsia="Calibri" w:hAnsi="Times New Roman" w:cs="Times New Roman"/>
          <w:sz w:val="16"/>
          <w:szCs w:val="16"/>
        </w:rPr>
      </w:pPr>
    </w:p>
    <w:p w:rsidR="00C81917" w:rsidRDefault="00C81917" w:rsidP="00AE7D00">
      <w:pPr>
        <w:rPr>
          <w:rFonts w:ascii="Times New Roman" w:eastAsia="Calibri" w:hAnsi="Times New Roman" w:cs="Times New Roman"/>
        </w:rPr>
      </w:pPr>
    </w:p>
    <w:p w:rsidR="00AE7D00" w:rsidRDefault="00AE7D00" w:rsidP="00AE7D00">
      <w:pPr>
        <w:tabs>
          <w:tab w:val="center" w:pos="4513"/>
          <w:tab w:val="right" w:pos="9026"/>
        </w:tabs>
        <w:spacing w:after="0" w:line="240" w:lineRule="auto"/>
        <w:ind w:left="-567" w:hanging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</w:t>
      </w:r>
      <w:r w:rsidR="00B443B8" w:rsidRPr="00ED59CB">
        <w:rPr>
          <w:noProof/>
        </w:rPr>
        <w:drawing>
          <wp:inline distT="0" distB="0" distL="0" distR="0" wp14:anchorId="0138406E" wp14:editId="660C7AF9">
            <wp:extent cx="2543175" cy="542925"/>
            <wp:effectExtent l="0" t="0" r="0" b="0"/>
            <wp:docPr id="2" name="Рисунок 2" descr="C:\Users\a.akylbayeva\Desktop\NNIA_logofull_en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akylbayeva\Desktop\NNIA_logofull_eng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29" cy="54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B8" w:rsidRDefault="00B443B8" w:rsidP="00AE7D00">
      <w:pPr>
        <w:tabs>
          <w:tab w:val="center" w:pos="4513"/>
          <w:tab w:val="right" w:pos="9026"/>
        </w:tabs>
        <w:spacing w:after="0" w:line="240" w:lineRule="auto"/>
        <w:ind w:left="-567" w:hanging="709"/>
        <w:rPr>
          <w:rFonts w:ascii="Times New Roman" w:hAnsi="Times New Roman" w:cs="Times New Roman"/>
          <w:lang w:val="kk-KZ"/>
        </w:rPr>
      </w:pPr>
    </w:p>
    <w:p w:rsidR="00B443B8" w:rsidRDefault="00B443B8" w:rsidP="00AE7D00">
      <w:pPr>
        <w:tabs>
          <w:tab w:val="center" w:pos="4513"/>
          <w:tab w:val="right" w:pos="9026"/>
        </w:tabs>
        <w:spacing w:after="0" w:line="240" w:lineRule="auto"/>
        <w:ind w:left="-567" w:hanging="709"/>
      </w:pPr>
    </w:p>
    <w:p w:rsidR="00710ACB" w:rsidRDefault="00710ACB" w:rsidP="00990F8E">
      <w:pPr>
        <w:spacing w:after="0" w:line="240" w:lineRule="auto"/>
        <w:rPr>
          <w:rFonts w:ascii="Calibri" w:eastAsia="Calibri" w:hAnsi="Calibri" w:cs="Calibri"/>
        </w:rPr>
      </w:pPr>
    </w:p>
    <w:p w:rsidR="00756486" w:rsidRPr="00487ECB" w:rsidRDefault="00C46C34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87ECB">
        <w:rPr>
          <w:rFonts w:ascii="Times New Roman" w:eastAsia="Calibri" w:hAnsi="Times New Roman" w:cs="Times New Roman"/>
          <w:b/>
          <w:sz w:val="24"/>
          <w:szCs w:val="28"/>
          <w:lang w:val="en-US"/>
        </w:rPr>
        <w:t>VIP</w:t>
      </w:r>
      <w:r w:rsidRPr="00487EC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7968C4">
        <w:rPr>
          <w:rFonts w:ascii="Times New Roman" w:eastAsia="Calibri" w:hAnsi="Times New Roman" w:cs="Times New Roman"/>
          <w:b/>
          <w:sz w:val="24"/>
          <w:szCs w:val="28"/>
          <w:lang w:val="kk-KZ"/>
        </w:rPr>
        <w:t>аймақта жолаушыларғ</w:t>
      </w:r>
      <w:r w:rsidRPr="00487ECB">
        <w:rPr>
          <w:rFonts w:ascii="Times New Roman" w:eastAsia="Calibri" w:hAnsi="Times New Roman" w:cs="Times New Roman"/>
          <w:b/>
          <w:sz w:val="24"/>
          <w:szCs w:val="28"/>
          <w:lang w:val="kk-KZ"/>
        </w:rPr>
        <w:t>а қызме</w:t>
      </w:r>
      <w:r w:rsidR="00E42A92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т көрсету қызметіне арналған </w:t>
      </w:r>
      <w:r w:rsidRPr="00487ECB">
        <w:rPr>
          <w:rFonts w:ascii="Times New Roman" w:eastAsia="Calibri" w:hAnsi="Times New Roman" w:cs="Times New Roman"/>
          <w:b/>
          <w:sz w:val="24"/>
          <w:szCs w:val="28"/>
          <w:lang w:val="kk-KZ"/>
        </w:rPr>
        <w:t>прайс-парақ</w:t>
      </w:r>
    </w:p>
    <w:p w:rsidR="00710ACB" w:rsidRPr="00487ECB" w:rsidRDefault="00710ACB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559"/>
        <w:gridCol w:w="1560"/>
      </w:tblGrid>
      <w:tr w:rsidR="00487ECB" w:rsidRPr="00487ECB" w:rsidTr="00487ECB">
        <w:tc>
          <w:tcPr>
            <w:tcW w:w="675" w:type="dxa"/>
          </w:tcPr>
          <w:p w:rsidR="00487ECB" w:rsidRPr="00487ECB" w:rsidRDefault="00487ECB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487ECB" w:rsidRPr="00487ECB" w:rsidRDefault="00487ECB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р/с</w:t>
            </w:r>
          </w:p>
        </w:tc>
        <w:tc>
          <w:tcPr>
            <w:tcW w:w="3969" w:type="dxa"/>
          </w:tcPr>
          <w:p w:rsidR="00487ECB" w:rsidRPr="00487ECB" w:rsidRDefault="00487ECB" w:rsidP="00487E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Көрсетілетін қызмет атауы</w:t>
            </w:r>
          </w:p>
        </w:tc>
        <w:tc>
          <w:tcPr>
            <w:tcW w:w="1843" w:type="dxa"/>
          </w:tcPr>
          <w:p w:rsidR="00487ECB" w:rsidRDefault="00487ECB" w:rsidP="00487E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Өлшем</w:t>
            </w:r>
          </w:p>
          <w:p w:rsidR="00487ECB" w:rsidRPr="00487ECB" w:rsidRDefault="00487ECB" w:rsidP="00487E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бірлігі</w:t>
            </w:r>
          </w:p>
        </w:tc>
        <w:tc>
          <w:tcPr>
            <w:tcW w:w="1559" w:type="dxa"/>
          </w:tcPr>
          <w:p w:rsidR="00487ECB" w:rsidRPr="00487ECB" w:rsidRDefault="00487ECB" w:rsidP="00487E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 (</w:t>
            </w: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тенге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резиденттер үшін</w:t>
            </w:r>
          </w:p>
        </w:tc>
        <w:tc>
          <w:tcPr>
            <w:tcW w:w="1560" w:type="dxa"/>
          </w:tcPr>
          <w:p w:rsidR="00487ECB" w:rsidRPr="001F16DD" w:rsidRDefault="00487ECB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Тариф</w:t>
            </w:r>
            <w:r w:rsidR="00BF7A1F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*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B3B3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(АҚШ доллары</w:t>
            </w:r>
            <w:r w:rsidR="004B3B3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) </w:t>
            </w:r>
            <w:r w:rsidR="001F16DD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резидент еместер үшін</w:t>
            </w:r>
          </w:p>
        </w:tc>
      </w:tr>
      <w:tr w:rsidR="00381F1B" w:rsidRPr="00487ECB" w:rsidTr="00BA6FB8">
        <w:trPr>
          <w:trHeight w:val="483"/>
        </w:trPr>
        <w:tc>
          <w:tcPr>
            <w:tcW w:w="9606" w:type="dxa"/>
            <w:gridSpan w:val="5"/>
          </w:tcPr>
          <w:p w:rsidR="00381F1B" w:rsidRPr="00487ECB" w:rsidRDefault="00381F1B" w:rsidP="00A71DF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VIP</w:t>
            </w: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аймақта жолаушыларға қызмет көрсету</w:t>
            </w:r>
          </w:p>
          <w:p w:rsidR="00381F1B" w:rsidRPr="00487ECB" w:rsidRDefault="00381F1B" w:rsidP="00A71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487ECB" w:rsidRPr="00487ECB" w:rsidTr="00487ECB">
        <w:trPr>
          <w:trHeight w:val="1249"/>
        </w:trPr>
        <w:tc>
          <w:tcPr>
            <w:tcW w:w="675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487ECB" w:rsidRPr="00487ECB" w:rsidRDefault="00487EC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Лаундж бардың қызметін  және  сервисін  есептемегенде,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аймақта ұшатын ересек жолаушыға қызмет көрсету  </w:t>
            </w:r>
          </w:p>
        </w:tc>
        <w:tc>
          <w:tcPr>
            <w:tcW w:w="1843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9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30 000,00</w:t>
            </w:r>
          </w:p>
        </w:tc>
        <w:tc>
          <w:tcPr>
            <w:tcW w:w="1560" w:type="dxa"/>
          </w:tcPr>
          <w:p w:rsidR="00487ECB" w:rsidRPr="001F16DD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79,20</w:t>
            </w:r>
          </w:p>
        </w:tc>
      </w:tr>
      <w:tr w:rsidR="00487ECB" w:rsidRPr="00487ECB" w:rsidTr="00487ECB">
        <w:trPr>
          <w:trHeight w:val="1406"/>
        </w:trPr>
        <w:tc>
          <w:tcPr>
            <w:tcW w:w="675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69" w:type="dxa"/>
          </w:tcPr>
          <w:p w:rsidR="00487ECB" w:rsidRPr="00487ECB" w:rsidRDefault="00487EC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Лаундж бардың қызметін  және  сервисін қоса есептемегенде,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="0015474E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аймақта ұшатын 4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-15 жас аралығындағы жолаушы  балаларға  қызмет көрсету  </w:t>
            </w:r>
          </w:p>
        </w:tc>
        <w:tc>
          <w:tcPr>
            <w:tcW w:w="1843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9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15 000,00</w:t>
            </w:r>
          </w:p>
        </w:tc>
        <w:tc>
          <w:tcPr>
            <w:tcW w:w="1560" w:type="dxa"/>
          </w:tcPr>
          <w:p w:rsidR="00487ECB" w:rsidRPr="00E42A92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39,60</w:t>
            </w:r>
          </w:p>
        </w:tc>
      </w:tr>
      <w:tr w:rsidR="00487ECB" w:rsidRPr="00487ECB" w:rsidTr="00487ECB">
        <w:trPr>
          <w:trHeight w:val="693"/>
        </w:trPr>
        <w:tc>
          <w:tcPr>
            <w:tcW w:w="675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69" w:type="dxa"/>
          </w:tcPr>
          <w:p w:rsidR="00487ECB" w:rsidRPr="00487ECB" w:rsidRDefault="00487EC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аймақта ұшып келген ересек жолаушыға қызмет көрсету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9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30 000,00</w:t>
            </w:r>
          </w:p>
        </w:tc>
        <w:tc>
          <w:tcPr>
            <w:tcW w:w="1560" w:type="dxa"/>
          </w:tcPr>
          <w:p w:rsidR="00487ECB" w:rsidRPr="00E42A92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79,20</w:t>
            </w:r>
          </w:p>
        </w:tc>
      </w:tr>
      <w:tr w:rsidR="00487ECB" w:rsidRPr="00487ECB" w:rsidTr="00487ECB">
        <w:trPr>
          <w:trHeight w:val="972"/>
        </w:trPr>
        <w:tc>
          <w:tcPr>
            <w:tcW w:w="675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69" w:type="dxa"/>
          </w:tcPr>
          <w:p w:rsidR="00487ECB" w:rsidRPr="00487ECB" w:rsidRDefault="00487EC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аймақта ұшып келген </w:t>
            </w:r>
            <w:r w:rsidR="0015474E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-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15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жас  аралығындағы  жолаушы балаларға  қызмет  көрсету</w:t>
            </w:r>
          </w:p>
        </w:tc>
        <w:tc>
          <w:tcPr>
            <w:tcW w:w="1843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9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15 000,00</w:t>
            </w:r>
          </w:p>
        </w:tc>
        <w:tc>
          <w:tcPr>
            <w:tcW w:w="1560" w:type="dxa"/>
          </w:tcPr>
          <w:p w:rsidR="00487ECB" w:rsidRPr="00E42A92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39,60</w:t>
            </w:r>
          </w:p>
        </w:tc>
      </w:tr>
      <w:tr w:rsidR="00C81917" w:rsidRPr="00487ECB" w:rsidTr="00225440">
        <w:trPr>
          <w:trHeight w:val="1454"/>
        </w:trPr>
        <w:tc>
          <w:tcPr>
            <w:tcW w:w="675" w:type="dxa"/>
          </w:tcPr>
          <w:p w:rsidR="00C81917" w:rsidRPr="00487ECB" w:rsidRDefault="00C81917" w:rsidP="00C8191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69" w:type="dxa"/>
          </w:tcPr>
          <w:p w:rsidR="00C81917" w:rsidRPr="007D7481" w:rsidRDefault="00C81917" w:rsidP="00C8191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аундж бардың  қызметін және сервисті  пайдалану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үшін ересек жолаушыларға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D748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(VIP айма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қта  қызмет  көрсетілетін  жолаушы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лар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үшін</w:t>
            </w:r>
            <w:r w:rsidRPr="007D748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C81917" w:rsidRPr="00487ECB" w:rsidRDefault="00C81917" w:rsidP="00C8191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559" w:type="dxa"/>
          </w:tcPr>
          <w:p w:rsidR="00C81917" w:rsidRPr="00625576" w:rsidRDefault="00C81917" w:rsidP="00C8191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858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560" w:type="dxa"/>
          </w:tcPr>
          <w:p w:rsidR="00C81917" w:rsidRPr="00E42A92" w:rsidRDefault="00C81917" w:rsidP="00C8191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,34</w:t>
            </w:r>
          </w:p>
        </w:tc>
      </w:tr>
      <w:tr w:rsidR="00487ECB" w:rsidRPr="00487ECB" w:rsidTr="00487ECB">
        <w:trPr>
          <w:trHeight w:val="1448"/>
        </w:trPr>
        <w:tc>
          <w:tcPr>
            <w:tcW w:w="675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969" w:type="dxa"/>
          </w:tcPr>
          <w:p w:rsidR="00487ECB" w:rsidRPr="00225440" w:rsidRDefault="00225440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</w:t>
            </w:r>
            <w:r w:rsidR="00487ECB"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аундж бардың қызметін және сервисті пайдалану</w:t>
            </w:r>
            <w:r w:rsidR="0015474E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үшін 4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-15 жас аралығындағы балаларға</w:t>
            </w:r>
            <w:r w:rsidR="00487ECB"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487ECB" w:rsidRPr="0022544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(VIP</w:t>
            </w:r>
            <w:r w:rsidR="00487ECB"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аймақта қызмет көрсетілетін жолаушы үшін</w:t>
            </w:r>
            <w:r w:rsidR="00487ECB" w:rsidRPr="0022544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 жолаушы</w:t>
            </w:r>
          </w:p>
        </w:tc>
        <w:tc>
          <w:tcPr>
            <w:tcW w:w="1559" w:type="dxa"/>
          </w:tcPr>
          <w:p w:rsidR="00487ECB" w:rsidRPr="00487ECB" w:rsidRDefault="00C81917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10 241</w:t>
            </w:r>
            <w:r w:rsidR="00C05616"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560" w:type="dxa"/>
          </w:tcPr>
          <w:p w:rsidR="00487ECB" w:rsidRPr="00487ECB" w:rsidRDefault="00C81917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29,95</w:t>
            </w:r>
          </w:p>
        </w:tc>
      </w:tr>
      <w:tr w:rsidR="00487ECB" w:rsidRPr="00487ECB" w:rsidTr="00225440">
        <w:trPr>
          <w:trHeight w:val="942"/>
        </w:trPr>
        <w:tc>
          <w:tcPr>
            <w:tcW w:w="675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969" w:type="dxa"/>
          </w:tcPr>
          <w:p w:rsidR="00487ECB" w:rsidRPr="00487ECB" w:rsidRDefault="00487EC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VIP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жолаушыларға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тізім бойынша қызмет көрсету (ұшып келу және ұшып кету)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 жолаушы</w:t>
            </w:r>
          </w:p>
        </w:tc>
        <w:tc>
          <w:tcPr>
            <w:tcW w:w="1559" w:type="dxa"/>
          </w:tcPr>
          <w:p w:rsidR="00487ECB" w:rsidRPr="00487ECB" w:rsidRDefault="00487E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2 600,00</w:t>
            </w:r>
          </w:p>
        </w:tc>
        <w:tc>
          <w:tcPr>
            <w:tcW w:w="1560" w:type="dxa"/>
          </w:tcPr>
          <w:p w:rsidR="00487ECB" w:rsidRPr="00487ECB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6,87</w:t>
            </w:r>
          </w:p>
        </w:tc>
      </w:tr>
    </w:tbl>
    <w:p w:rsidR="00710ACB" w:rsidRPr="00487ECB" w:rsidRDefault="00710ACB" w:rsidP="00F33E25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0"/>
        </w:rPr>
      </w:pPr>
    </w:p>
    <w:p w:rsidR="00710ACB" w:rsidRDefault="00BF7A1F" w:rsidP="00BF7A1F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  <w:r w:rsidRPr="00AE7D00">
        <w:rPr>
          <w:rFonts w:ascii="Times New Roman" w:hAnsi="Times New Roman" w:cs="Times New Roman"/>
          <w:sz w:val="16"/>
        </w:rPr>
        <w:t xml:space="preserve">* </w:t>
      </w:r>
      <w:r w:rsidR="00AE7D00" w:rsidRPr="00AE7D00">
        <w:rPr>
          <w:rFonts w:ascii="Times New Roman" w:hAnsi="Times New Roman" w:cs="Times New Roman"/>
          <w:sz w:val="16"/>
          <w:lang w:val="kk-KZ"/>
        </w:rPr>
        <w:t>Төлем Қазақстан Ұлттық Банкі төлем күн</w:t>
      </w:r>
      <w:r w:rsidR="00AE7D00">
        <w:rPr>
          <w:rFonts w:ascii="Times New Roman" w:hAnsi="Times New Roman" w:cs="Times New Roman"/>
          <w:sz w:val="16"/>
          <w:lang w:val="kk-KZ"/>
        </w:rPr>
        <w:t>г</w:t>
      </w:r>
      <w:r w:rsidR="00AE7D00" w:rsidRPr="00AE7D00">
        <w:rPr>
          <w:rFonts w:ascii="Times New Roman" w:hAnsi="Times New Roman" w:cs="Times New Roman"/>
          <w:sz w:val="16"/>
          <w:lang w:val="kk-KZ"/>
        </w:rPr>
        <w:t>і</w:t>
      </w:r>
      <w:r w:rsidR="009D1497">
        <w:rPr>
          <w:rFonts w:ascii="Times New Roman" w:hAnsi="Times New Roman" w:cs="Times New Roman"/>
          <w:sz w:val="16"/>
          <w:lang w:val="kk-KZ"/>
        </w:rPr>
        <w:t xml:space="preserve"> </w:t>
      </w:r>
      <w:r w:rsidR="009D1497" w:rsidRPr="00AE7D00">
        <w:rPr>
          <w:rFonts w:ascii="Times New Roman" w:hAnsi="Times New Roman" w:cs="Times New Roman"/>
          <w:sz w:val="16"/>
          <w:lang w:val="kk-KZ"/>
        </w:rPr>
        <w:t>бағамдарына сәйкес</w:t>
      </w:r>
      <w:r w:rsidR="00AE7D00" w:rsidRPr="00AE7D00">
        <w:rPr>
          <w:rFonts w:ascii="Times New Roman" w:hAnsi="Times New Roman" w:cs="Times New Roman"/>
          <w:sz w:val="16"/>
          <w:lang w:val="kk-KZ"/>
        </w:rPr>
        <w:t xml:space="preserve"> теңгеде төленеді </w:t>
      </w:r>
    </w:p>
    <w:p w:rsidR="00C81917" w:rsidRDefault="00C81917" w:rsidP="00BF7A1F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</w:p>
    <w:p w:rsidR="00C81917" w:rsidRDefault="00C81917" w:rsidP="00BF7A1F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</w:p>
    <w:p w:rsidR="00C81917" w:rsidRDefault="00C81917" w:rsidP="00BF7A1F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</w:p>
    <w:p w:rsidR="00C81917" w:rsidRDefault="00C81917" w:rsidP="00BF7A1F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</w:p>
    <w:p w:rsidR="00C81917" w:rsidRPr="00AE7D00" w:rsidRDefault="00C81917" w:rsidP="00BF7A1F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</w:p>
    <w:p w:rsidR="009D1497" w:rsidRDefault="009D1497" w:rsidP="009D1497">
      <w:pPr>
        <w:tabs>
          <w:tab w:val="center" w:pos="4513"/>
          <w:tab w:val="right" w:pos="9026"/>
        </w:tabs>
        <w:spacing w:after="0" w:line="240" w:lineRule="auto"/>
        <w:ind w:left="-567" w:hanging="709"/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</w:t>
      </w:r>
      <w:r w:rsidR="00B443B8" w:rsidRPr="00ED59CB">
        <w:rPr>
          <w:noProof/>
        </w:rPr>
        <w:drawing>
          <wp:inline distT="0" distB="0" distL="0" distR="0" wp14:anchorId="0138406E" wp14:editId="660C7AF9">
            <wp:extent cx="2543175" cy="542925"/>
            <wp:effectExtent l="0" t="0" r="0" b="0"/>
            <wp:docPr id="3" name="Рисунок 3" descr="C:\Users\a.akylbayeva\Desktop\NNIA_logofull_en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akylbayeva\Desktop\NNIA_logofull_eng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29" cy="54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97" w:rsidRPr="00185B1D" w:rsidRDefault="009D1497" w:rsidP="007C373E">
      <w:pPr>
        <w:tabs>
          <w:tab w:val="center" w:pos="4513"/>
          <w:tab w:val="right" w:pos="9026"/>
        </w:tabs>
        <w:spacing w:after="0" w:line="240" w:lineRule="auto"/>
        <w:rPr>
          <w:b/>
          <w:lang w:val="kk-KZ"/>
        </w:rPr>
      </w:pPr>
      <w:r w:rsidRPr="009D1497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p w:rsidR="00F33E25" w:rsidRDefault="00F33E25" w:rsidP="009D1497">
      <w:pPr>
        <w:tabs>
          <w:tab w:val="center" w:pos="4513"/>
          <w:tab w:val="right" w:pos="9026"/>
        </w:tabs>
        <w:spacing w:after="0" w:line="240" w:lineRule="auto"/>
        <w:rPr>
          <w:lang w:val="en-US"/>
        </w:rPr>
      </w:pPr>
    </w:p>
    <w:p w:rsidR="00667F9D" w:rsidRPr="00723C9B" w:rsidRDefault="00667F9D" w:rsidP="009D1497">
      <w:pPr>
        <w:tabs>
          <w:tab w:val="center" w:pos="4513"/>
          <w:tab w:val="right" w:pos="9026"/>
        </w:tabs>
        <w:spacing w:after="0" w:line="240" w:lineRule="auto"/>
        <w:rPr>
          <w:lang w:val="en-US"/>
        </w:rPr>
      </w:pPr>
    </w:p>
    <w:p w:rsidR="00F33E25" w:rsidRPr="00723C9B" w:rsidRDefault="00F33E25" w:rsidP="00F33E25">
      <w:pPr>
        <w:rPr>
          <w:rFonts w:ascii="Calibri" w:eastAsia="Calibri" w:hAnsi="Calibri" w:cs="Calibri"/>
          <w:lang w:val="en-US"/>
        </w:rPr>
      </w:pPr>
    </w:p>
    <w:p w:rsidR="00F33E25" w:rsidRPr="00381F1B" w:rsidRDefault="00AD3739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81F1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Price list for passenger handling in VIP zone </w:t>
      </w:r>
    </w:p>
    <w:p w:rsidR="007B4AEB" w:rsidRPr="00381F1B" w:rsidRDefault="007B4AEB" w:rsidP="00990F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50"/>
        <w:gridCol w:w="1862"/>
        <w:gridCol w:w="1535"/>
        <w:gridCol w:w="1549"/>
      </w:tblGrid>
      <w:tr w:rsidR="00381F1B" w:rsidRPr="00C81917" w:rsidTr="00381F1B"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0" w:type="dxa"/>
          </w:tcPr>
          <w:p w:rsidR="00381F1B" w:rsidRPr="00381F1B" w:rsidRDefault="00381F1B" w:rsidP="00381F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 of service</w:t>
            </w:r>
          </w:p>
        </w:tc>
        <w:tc>
          <w:tcPr>
            <w:tcW w:w="1862" w:type="dxa"/>
          </w:tcPr>
          <w:p w:rsidR="00381F1B" w:rsidRPr="00381F1B" w:rsidRDefault="00381F1B" w:rsidP="00381F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Measuring unit</w:t>
            </w:r>
          </w:p>
          <w:p w:rsidR="00381F1B" w:rsidRPr="00AE7D00" w:rsidRDefault="00381F1B" w:rsidP="00381F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81F1B" w:rsidRPr="00A42031" w:rsidRDefault="00381F1B" w:rsidP="00381F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Tariff</w:t>
            </w:r>
            <w:r w:rsidR="00A42031" w:rsidRPr="00AE7D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tenge</w:t>
            </w:r>
            <w:r w:rsidR="00A42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4203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for residents</w:t>
            </w:r>
          </w:p>
        </w:tc>
        <w:tc>
          <w:tcPr>
            <w:tcW w:w="1549" w:type="dxa"/>
          </w:tcPr>
          <w:p w:rsidR="00381F1B" w:rsidRPr="00A42031" w:rsidRDefault="00BF7A1F" w:rsidP="00381F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Tariff</w:t>
            </w:r>
            <w:r w:rsidRPr="00BF7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* </w:t>
            </w:r>
            <w:r w:rsidR="00A4203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(US dollars) for non-residents</w:t>
            </w:r>
          </w:p>
        </w:tc>
      </w:tr>
      <w:tr w:rsidR="00381F1B" w:rsidRPr="00381F1B" w:rsidTr="008C7A8C">
        <w:tc>
          <w:tcPr>
            <w:tcW w:w="9571" w:type="dxa"/>
            <w:gridSpan w:val="5"/>
          </w:tcPr>
          <w:p w:rsidR="00381F1B" w:rsidRPr="00381F1B" w:rsidRDefault="00381F1B" w:rsidP="00A71D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Passenger handling in VIP zone</w:t>
            </w:r>
          </w:p>
          <w:p w:rsidR="00381F1B" w:rsidRPr="00381F1B" w:rsidRDefault="00381F1B" w:rsidP="00A71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1F1B" w:rsidRPr="00381F1B" w:rsidTr="00381F1B">
        <w:trPr>
          <w:trHeight w:val="921"/>
        </w:trPr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381F1B" w:rsidRPr="00381F1B" w:rsidRDefault="00381F1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Passenger  handling  in VIP zone departing  adult  excluding  services  of  Lounge Bar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62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passenger</w:t>
            </w:r>
          </w:p>
        </w:tc>
        <w:tc>
          <w:tcPr>
            <w:tcW w:w="1535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49" w:type="dxa"/>
          </w:tcPr>
          <w:p w:rsidR="00381F1B" w:rsidRPr="00A42031" w:rsidRDefault="00A42031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  <w:r w:rsidR="00E746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,20</w:t>
            </w:r>
          </w:p>
        </w:tc>
      </w:tr>
      <w:tr w:rsidR="00381F1B" w:rsidRPr="00381F1B" w:rsidTr="00381F1B">
        <w:trPr>
          <w:trHeight w:val="904"/>
        </w:trPr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381F1B" w:rsidRPr="00381F1B" w:rsidRDefault="00381F1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Passenger handling  in VIP</w:t>
            </w:r>
            <w:r w:rsidR="001547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zone departing  children from 4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15 years excluding  services of  Lounge Bar 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62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passenger</w:t>
            </w:r>
          </w:p>
        </w:tc>
        <w:tc>
          <w:tcPr>
            <w:tcW w:w="1535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15 000,00</w:t>
            </w:r>
          </w:p>
        </w:tc>
        <w:tc>
          <w:tcPr>
            <w:tcW w:w="1549" w:type="dxa"/>
          </w:tcPr>
          <w:p w:rsidR="00381F1B" w:rsidRPr="00A42031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39,60</w:t>
            </w:r>
          </w:p>
        </w:tc>
      </w:tr>
      <w:tr w:rsidR="00381F1B" w:rsidRPr="00381F1B" w:rsidTr="00381F1B">
        <w:trPr>
          <w:trHeight w:val="775"/>
        </w:trPr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381F1B" w:rsidRPr="00381F1B" w:rsidRDefault="00381F1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Passenger handling in VIP  zone arriving  adult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2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passenger</w:t>
            </w:r>
          </w:p>
        </w:tc>
        <w:tc>
          <w:tcPr>
            <w:tcW w:w="1535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49" w:type="dxa"/>
          </w:tcPr>
          <w:p w:rsidR="00381F1B" w:rsidRPr="00A42031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79,20</w:t>
            </w:r>
          </w:p>
        </w:tc>
      </w:tr>
      <w:tr w:rsidR="00381F1B" w:rsidRPr="00381F1B" w:rsidTr="00381F1B">
        <w:trPr>
          <w:trHeight w:val="842"/>
        </w:trPr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50" w:type="dxa"/>
          </w:tcPr>
          <w:p w:rsidR="00381F1B" w:rsidRPr="00381F1B" w:rsidRDefault="00381F1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Passenger  handling  in VIP </w:t>
            </w:r>
            <w:r w:rsidR="001547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zone  arriving children from  4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15 years </w:t>
            </w:r>
          </w:p>
        </w:tc>
        <w:tc>
          <w:tcPr>
            <w:tcW w:w="1862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passenger</w:t>
            </w:r>
          </w:p>
        </w:tc>
        <w:tc>
          <w:tcPr>
            <w:tcW w:w="1535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49" w:type="dxa"/>
          </w:tcPr>
          <w:p w:rsidR="00381F1B" w:rsidRPr="00A42031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39,60</w:t>
            </w:r>
          </w:p>
        </w:tc>
      </w:tr>
      <w:tr w:rsidR="00381F1B" w:rsidRPr="00381F1B" w:rsidTr="00225440">
        <w:trPr>
          <w:trHeight w:val="899"/>
        </w:trPr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381F1B" w:rsidRPr="00381F1B" w:rsidRDefault="00381F1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Using Lounge Bar option  and service</w:t>
            </w:r>
            <w:r w:rsidR="002254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for adult passengers</w:t>
            </w:r>
            <w:r w:rsidR="00225440" w:rsidRPr="002254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225440"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handling  in VIP zone</w:t>
            </w:r>
            <w:r w:rsidR="00225440" w:rsidRPr="00F16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2254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862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passenger</w:t>
            </w:r>
          </w:p>
        </w:tc>
        <w:tc>
          <w:tcPr>
            <w:tcW w:w="1535" w:type="dxa"/>
          </w:tcPr>
          <w:p w:rsidR="00381F1B" w:rsidRPr="00381F1B" w:rsidRDefault="007C373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858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549" w:type="dxa"/>
          </w:tcPr>
          <w:p w:rsidR="00381F1B" w:rsidRPr="00A42031" w:rsidRDefault="007C373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,34</w:t>
            </w:r>
          </w:p>
        </w:tc>
      </w:tr>
      <w:tr w:rsidR="00381F1B" w:rsidRPr="00381F1B" w:rsidTr="00381F1B">
        <w:trPr>
          <w:trHeight w:val="710"/>
        </w:trPr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381F1B" w:rsidRPr="00381F1B" w:rsidRDefault="00381F1B" w:rsidP="00F1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Using Lounge Bar option and services </w:t>
            </w:r>
            <w:r w:rsidR="008824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 children from 4</w:t>
            </w:r>
            <w:r w:rsidR="001547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6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15 years (</w:t>
            </w:r>
            <w:r w:rsidR="00F16505"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handling  in VIP zone</w:t>
            </w:r>
            <w:r w:rsidR="00F16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62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passenger</w:t>
            </w:r>
          </w:p>
        </w:tc>
        <w:tc>
          <w:tcPr>
            <w:tcW w:w="1535" w:type="dxa"/>
          </w:tcPr>
          <w:p w:rsidR="00381F1B" w:rsidRPr="00381F1B" w:rsidRDefault="007C373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10 241</w:t>
            </w: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549" w:type="dxa"/>
          </w:tcPr>
          <w:p w:rsidR="00381F1B" w:rsidRPr="00A42031" w:rsidRDefault="007C373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95</w:t>
            </w:r>
          </w:p>
        </w:tc>
      </w:tr>
      <w:tr w:rsidR="00381F1B" w:rsidRPr="00381F1B" w:rsidTr="00381F1B">
        <w:trPr>
          <w:trHeight w:val="693"/>
        </w:trPr>
        <w:tc>
          <w:tcPr>
            <w:tcW w:w="675" w:type="dxa"/>
          </w:tcPr>
          <w:p w:rsidR="00381F1B" w:rsidRPr="00381F1B" w:rsidRDefault="00381F1B" w:rsidP="00990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50" w:type="dxa"/>
          </w:tcPr>
          <w:p w:rsidR="00381F1B" w:rsidRPr="00381F1B" w:rsidRDefault="00381F1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Servicing VIP passengers according to the list (arrival and departure) </w:t>
            </w:r>
          </w:p>
        </w:tc>
        <w:tc>
          <w:tcPr>
            <w:tcW w:w="1862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passenger</w:t>
            </w:r>
          </w:p>
        </w:tc>
        <w:tc>
          <w:tcPr>
            <w:tcW w:w="1535" w:type="dxa"/>
          </w:tcPr>
          <w:p w:rsidR="00381F1B" w:rsidRPr="00381F1B" w:rsidRDefault="00381F1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2 600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1549" w:type="dxa"/>
          </w:tcPr>
          <w:p w:rsidR="00381F1B" w:rsidRPr="00623C84" w:rsidRDefault="00E7461E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6,87</w:t>
            </w:r>
          </w:p>
        </w:tc>
      </w:tr>
    </w:tbl>
    <w:p w:rsidR="007B4AEB" w:rsidRDefault="007B4AEB">
      <w:pPr>
        <w:rPr>
          <w:rFonts w:ascii="Calibri" w:eastAsia="Calibri" w:hAnsi="Calibri" w:cs="Calibri"/>
          <w:lang w:val="en-US"/>
        </w:rPr>
      </w:pPr>
    </w:p>
    <w:p w:rsidR="00AE7D00" w:rsidRDefault="00AE7D00">
      <w:pPr>
        <w:rPr>
          <w:rFonts w:ascii="Calibri" w:eastAsia="Calibri" w:hAnsi="Calibri" w:cs="Calibri"/>
          <w:lang w:val="en-US"/>
        </w:rPr>
      </w:pPr>
    </w:p>
    <w:p w:rsidR="00AE7D00" w:rsidRDefault="00AE7D00">
      <w:pPr>
        <w:rPr>
          <w:rFonts w:ascii="Calibri" w:eastAsia="Calibri" w:hAnsi="Calibri" w:cs="Calibri"/>
          <w:lang w:val="en-US"/>
        </w:rPr>
      </w:pPr>
    </w:p>
    <w:p w:rsidR="00AE7D00" w:rsidRDefault="00AE7D00">
      <w:pPr>
        <w:rPr>
          <w:rFonts w:ascii="Calibri" w:eastAsia="Calibri" w:hAnsi="Calibri" w:cs="Calibri"/>
          <w:lang w:val="en-US"/>
        </w:rPr>
      </w:pPr>
    </w:p>
    <w:p w:rsidR="00AE7D00" w:rsidRDefault="00AE7D00">
      <w:pPr>
        <w:rPr>
          <w:rFonts w:ascii="Calibri" w:eastAsia="Calibri" w:hAnsi="Calibri" w:cs="Calibri"/>
          <w:lang w:val="en-US"/>
        </w:rPr>
      </w:pPr>
    </w:p>
    <w:p w:rsidR="00623C84" w:rsidRDefault="00AE7D00" w:rsidP="00CC703A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16"/>
          <w:lang w:val="en-US"/>
        </w:rPr>
      </w:pPr>
      <w:r w:rsidRPr="00AE7D00">
        <w:rPr>
          <w:rFonts w:ascii="Times New Roman" w:eastAsia="Calibri" w:hAnsi="Times New Roman" w:cs="Times New Roman"/>
          <w:sz w:val="16"/>
          <w:lang w:val="en-US"/>
        </w:rPr>
        <w:t xml:space="preserve">* </w:t>
      </w:r>
      <w:r>
        <w:rPr>
          <w:rFonts w:ascii="Times New Roman" w:eastAsia="Calibri" w:hAnsi="Times New Roman" w:cs="Times New Roman"/>
          <w:sz w:val="16"/>
          <w:lang w:val="en-US"/>
        </w:rPr>
        <w:t>Payment in KZT at the rate of the National Bank of the Republic of Kazakhstan on the day of payment</w:t>
      </w:r>
    </w:p>
    <w:p w:rsidR="0078276C" w:rsidRDefault="0078276C" w:rsidP="00CC703A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16"/>
          <w:lang w:val="en-US"/>
        </w:rPr>
      </w:pPr>
    </w:p>
    <w:p w:rsidR="0078276C" w:rsidRPr="00954566" w:rsidRDefault="0078276C" w:rsidP="0074277B">
      <w:pPr>
        <w:tabs>
          <w:tab w:val="center" w:pos="4513"/>
          <w:tab w:val="right" w:pos="9026"/>
        </w:tabs>
        <w:spacing w:after="0" w:line="240" w:lineRule="auto"/>
        <w:ind w:left="-567" w:hanging="709"/>
        <w:rPr>
          <w:rFonts w:ascii="Times New Roman" w:eastAsia="Calibri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               </w:t>
      </w:r>
    </w:p>
    <w:sectPr w:rsidR="0078276C" w:rsidRPr="0095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38" w:rsidRDefault="00650E38" w:rsidP="00185B1D">
      <w:pPr>
        <w:spacing w:after="0" w:line="240" w:lineRule="auto"/>
      </w:pPr>
      <w:r>
        <w:separator/>
      </w:r>
    </w:p>
  </w:endnote>
  <w:endnote w:type="continuationSeparator" w:id="0">
    <w:p w:rsidR="00650E38" w:rsidRDefault="00650E38" w:rsidP="0018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38" w:rsidRDefault="00650E38" w:rsidP="00185B1D">
      <w:pPr>
        <w:spacing w:after="0" w:line="240" w:lineRule="auto"/>
      </w:pPr>
      <w:r>
        <w:separator/>
      </w:r>
    </w:p>
  </w:footnote>
  <w:footnote w:type="continuationSeparator" w:id="0">
    <w:p w:rsidR="00650E38" w:rsidRDefault="00650E38" w:rsidP="0018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5ED"/>
    <w:rsid w:val="00015A1E"/>
    <w:rsid w:val="000803CF"/>
    <w:rsid w:val="000B3347"/>
    <w:rsid w:val="000D16FB"/>
    <w:rsid w:val="000D4BEE"/>
    <w:rsid w:val="000E5C51"/>
    <w:rsid w:val="000F281A"/>
    <w:rsid w:val="0011100B"/>
    <w:rsid w:val="0014037B"/>
    <w:rsid w:val="00151ACD"/>
    <w:rsid w:val="0015474E"/>
    <w:rsid w:val="00185B1D"/>
    <w:rsid w:val="001B1AD9"/>
    <w:rsid w:val="001E2833"/>
    <w:rsid w:val="001F16DD"/>
    <w:rsid w:val="001F77C8"/>
    <w:rsid w:val="00207147"/>
    <w:rsid w:val="00225440"/>
    <w:rsid w:val="00233C08"/>
    <w:rsid w:val="0029370E"/>
    <w:rsid w:val="002D7624"/>
    <w:rsid w:val="002F39F7"/>
    <w:rsid w:val="003555AC"/>
    <w:rsid w:val="00376457"/>
    <w:rsid w:val="00381F1B"/>
    <w:rsid w:val="003C6A86"/>
    <w:rsid w:val="003D2227"/>
    <w:rsid w:val="0042769D"/>
    <w:rsid w:val="00433D73"/>
    <w:rsid w:val="00450280"/>
    <w:rsid w:val="00451514"/>
    <w:rsid w:val="00455434"/>
    <w:rsid w:val="004727F8"/>
    <w:rsid w:val="00473380"/>
    <w:rsid w:val="004776AA"/>
    <w:rsid w:val="00487ECB"/>
    <w:rsid w:val="0049616C"/>
    <w:rsid w:val="004B3B3E"/>
    <w:rsid w:val="004B3DF2"/>
    <w:rsid w:val="004D6340"/>
    <w:rsid w:val="004E6A69"/>
    <w:rsid w:val="004F11FB"/>
    <w:rsid w:val="00545DF8"/>
    <w:rsid w:val="005F1D6E"/>
    <w:rsid w:val="006023E7"/>
    <w:rsid w:val="00623C84"/>
    <w:rsid w:val="00625576"/>
    <w:rsid w:val="00650E38"/>
    <w:rsid w:val="006548C3"/>
    <w:rsid w:val="00657B38"/>
    <w:rsid w:val="00667F9D"/>
    <w:rsid w:val="006860A2"/>
    <w:rsid w:val="006B68BA"/>
    <w:rsid w:val="006D50A2"/>
    <w:rsid w:val="00710ACB"/>
    <w:rsid w:val="00723C9B"/>
    <w:rsid w:val="0074277B"/>
    <w:rsid w:val="00747DF6"/>
    <w:rsid w:val="00756486"/>
    <w:rsid w:val="0078276C"/>
    <w:rsid w:val="007968C4"/>
    <w:rsid w:val="007B17F1"/>
    <w:rsid w:val="007B4AEB"/>
    <w:rsid w:val="007C373E"/>
    <w:rsid w:val="007D5686"/>
    <w:rsid w:val="007D7481"/>
    <w:rsid w:val="00804171"/>
    <w:rsid w:val="008141F6"/>
    <w:rsid w:val="00861E2F"/>
    <w:rsid w:val="008722E3"/>
    <w:rsid w:val="0088240B"/>
    <w:rsid w:val="008A1EF0"/>
    <w:rsid w:val="008C1534"/>
    <w:rsid w:val="008E511F"/>
    <w:rsid w:val="008F5317"/>
    <w:rsid w:val="00933DF2"/>
    <w:rsid w:val="00954566"/>
    <w:rsid w:val="00962D76"/>
    <w:rsid w:val="00990F8E"/>
    <w:rsid w:val="00991AC2"/>
    <w:rsid w:val="009D1497"/>
    <w:rsid w:val="009D3F6D"/>
    <w:rsid w:val="009E57F1"/>
    <w:rsid w:val="00A42031"/>
    <w:rsid w:val="00A5564E"/>
    <w:rsid w:val="00A71DF1"/>
    <w:rsid w:val="00A96F79"/>
    <w:rsid w:val="00AA3C8E"/>
    <w:rsid w:val="00AC52C4"/>
    <w:rsid w:val="00AD3739"/>
    <w:rsid w:val="00AE7D00"/>
    <w:rsid w:val="00AF19F0"/>
    <w:rsid w:val="00B443B8"/>
    <w:rsid w:val="00B6362B"/>
    <w:rsid w:val="00BF7A1F"/>
    <w:rsid w:val="00C017E5"/>
    <w:rsid w:val="00C05616"/>
    <w:rsid w:val="00C13710"/>
    <w:rsid w:val="00C46C34"/>
    <w:rsid w:val="00C81917"/>
    <w:rsid w:val="00CB1713"/>
    <w:rsid w:val="00CC703A"/>
    <w:rsid w:val="00D1662A"/>
    <w:rsid w:val="00D22B90"/>
    <w:rsid w:val="00DC5F11"/>
    <w:rsid w:val="00E13C7A"/>
    <w:rsid w:val="00E42A92"/>
    <w:rsid w:val="00E641F5"/>
    <w:rsid w:val="00E7426E"/>
    <w:rsid w:val="00E7461E"/>
    <w:rsid w:val="00EF71A8"/>
    <w:rsid w:val="00F16505"/>
    <w:rsid w:val="00F33E25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58F4"/>
  <w15:docId w15:val="{A8A21F9A-470F-4B6A-BEFA-5E7738B2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B1D"/>
  </w:style>
  <w:style w:type="paragraph" w:styleId="a6">
    <w:name w:val="footer"/>
    <w:basedOn w:val="a"/>
    <w:link w:val="a7"/>
    <w:uiPriority w:val="99"/>
    <w:unhideWhenUsed/>
    <w:rsid w:val="001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B1D"/>
  </w:style>
  <w:style w:type="paragraph" w:styleId="a8">
    <w:name w:val="List Paragraph"/>
    <w:basedOn w:val="a"/>
    <w:uiPriority w:val="34"/>
    <w:qFormat/>
    <w:rsid w:val="00BF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AF46-0D4E-4457-83FF-433DB925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Акилбаева Асель Ермаганбетовна</cp:lastModifiedBy>
  <cp:revision>55</cp:revision>
  <cp:lastPrinted>2020-02-26T08:38:00Z</cp:lastPrinted>
  <dcterms:created xsi:type="dcterms:W3CDTF">2020-02-19T07:29:00Z</dcterms:created>
  <dcterms:modified xsi:type="dcterms:W3CDTF">2022-05-31T11:51:00Z</dcterms:modified>
</cp:coreProperties>
</file>